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59" w:rsidRPr="00496159" w:rsidRDefault="00496159" w:rsidP="0049615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96159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</w:t>
      </w:r>
    </w:p>
    <w:p w:rsidR="00A85AC0" w:rsidRPr="00790036" w:rsidRDefault="00496159" w:rsidP="00E32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496159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</w:t>
      </w:r>
    </w:p>
    <w:p w:rsidR="00584E9A" w:rsidRPr="00584E9A" w:rsidRDefault="00E329B0" w:rsidP="00584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615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A31A9AD" wp14:editId="4E4712E3">
            <wp:simplePos x="0" y="0"/>
            <wp:positionH relativeFrom="column">
              <wp:posOffset>691515</wp:posOffset>
            </wp:positionH>
            <wp:positionV relativeFrom="paragraph">
              <wp:posOffset>337820</wp:posOffset>
            </wp:positionV>
            <wp:extent cx="495300" cy="676275"/>
            <wp:effectExtent l="19050" t="0" r="0" b="0"/>
            <wp:wrapNone/>
            <wp:docPr id="1" name="Imagen 1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 Imagen" descr="ESCUD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9B0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12130" cy="7724222"/>
            <wp:effectExtent l="0" t="0" r="7620" b="0"/>
            <wp:docPr id="3" name="Imagen 3" descr="C:\Users\Home\Downloads\convocatoria elecciones 2019 pag,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convocatoria elecciones 2019 pag,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9A" w:rsidRPr="00584E9A" w:rsidRDefault="00584E9A" w:rsidP="00584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Default="00E329B0" w:rsidP="00584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9B0">
        <w:rPr>
          <w:rFonts w:ascii="Arial" w:eastAsia="Times New Roman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612130" cy="7724222"/>
            <wp:effectExtent l="0" t="0" r="7620" b="0"/>
            <wp:docPr id="4" name="Imagen 4" descr="C:\Users\Home\Downloads\convocatoria elecciones 2019 pag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convocatoria elecciones 2019 pag.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8A" w:rsidRDefault="00465D8A" w:rsidP="00584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29B0" w:rsidRDefault="00E329B0" w:rsidP="00584E9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465D8A" w:rsidRDefault="00465D8A" w:rsidP="00584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Pr="00D37A85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C08AA" wp14:editId="25D51F5A">
                <wp:simplePos x="0" y="0"/>
                <wp:positionH relativeFrom="column">
                  <wp:posOffset>5263515</wp:posOffset>
                </wp:positionH>
                <wp:positionV relativeFrom="paragraph">
                  <wp:posOffset>-347345</wp:posOffset>
                </wp:positionV>
                <wp:extent cx="1133475" cy="1581150"/>
                <wp:effectExtent l="0" t="0" r="952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013E" id="Rectángulo 6" o:spid="_x0000_s1026" style="position:absolute;margin-left:414.45pt;margin-top:-27.35pt;width:89.2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" fillcolor="#5b9bd5" stroked="f" strokeweight="1pt"/>
            </w:pict>
          </mc:Fallback>
        </mc:AlternateContent>
      </w:r>
      <w:r w:rsidRPr="00D37A85">
        <w:rPr>
          <w:rFonts w:ascii="Arial" w:eastAsia="Times New Roman" w:hAnsi="Arial" w:cs="Arial"/>
          <w:b/>
          <w:sz w:val="24"/>
          <w:szCs w:val="24"/>
          <w:lang w:eastAsia="es-ES"/>
        </w:rPr>
        <w:t>INSTITUCION</w:t>
      </w:r>
      <w:r w:rsidRPr="00D37A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37A85">
        <w:rPr>
          <w:rFonts w:ascii="Arial" w:eastAsia="Times New Roman" w:hAnsi="Arial" w:cs="Arial"/>
          <w:b/>
          <w:sz w:val="24"/>
          <w:szCs w:val="24"/>
          <w:lang w:eastAsia="es-ES"/>
        </w:rPr>
        <w:t>EDUCATIVA TECNICA  SAN LUIS GONZAGA</w:t>
      </w:r>
    </w:p>
    <w:p w:rsidR="00465D8A" w:rsidRPr="00D37A85" w:rsidRDefault="00465D8A" w:rsidP="00465D8A">
      <w:pPr>
        <w:spacing w:after="0" w:line="240" w:lineRule="auto"/>
        <w:ind w:left="360"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.95pt;margin-top:-6.55pt;width:42.65pt;height:46.65pt;z-index:251667456">
            <v:imagedata r:id="rId9" o:title=""/>
            <w10:wrap type="topAndBottom"/>
          </v:shape>
          <o:OLEObject Type="Embed" ProgID="PBrush" ShapeID="_x0000_s1029" DrawAspect="Content" ObjectID="_1613764056" r:id="rId10"/>
        </w:object>
      </w:r>
      <w:r w:rsidRPr="00D37A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65D8A" w:rsidRPr="00D37A85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7A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</w:t>
      </w:r>
    </w:p>
    <w:p w:rsidR="00465D8A" w:rsidRPr="00920623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206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ACTA</w:t>
      </w:r>
    </w:p>
    <w:p w:rsidR="00465D8A" w:rsidRPr="00920623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20623">
        <w:rPr>
          <w:rFonts w:ascii="Arial" w:eastAsia="Times New Roman" w:hAnsi="Arial" w:cs="Arial"/>
          <w:b/>
          <w:sz w:val="24"/>
          <w:szCs w:val="24"/>
          <w:lang w:eastAsia="es-ES"/>
        </w:rPr>
        <w:t>INSCRI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PCIÓ</w:t>
      </w:r>
      <w:r w:rsidRPr="009206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DE CANDIDATOS A LAS CORPORACIONES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920623">
        <w:rPr>
          <w:rFonts w:ascii="Arial" w:eastAsia="Times New Roman" w:hAnsi="Arial" w:cs="Arial"/>
          <w:b/>
          <w:sz w:val="24"/>
          <w:szCs w:val="24"/>
          <w:lang w:eastAsia="es-ES"/>
        </w:rPr>
        <w:t>ESTUDIANTILES     AÑO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2019</w:t>
      </w:r>
      <w:r w:rsidRPr="009206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                     </w:t>
      </w:r>
    </w:p>
    <w:p w:rsidR="00465D8A" w:rsidRPr="00920623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206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</w:t>
      </w:r>
    </w:p>
    <w:p w:rsidR="00465D8A" w:rsidRPr="00920623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NOMBRE DEL CANDIDATO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DOCUMENTO DE IDENTIDAD ______________________________________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SEXO: M_____  F 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GRADO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CARGO AL QUE ASPIRA___________________________________________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NOMBRE DEL TESTIGO (Acompañante de grupo):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DOCUMENTO DE IDENTIDAD N°____________________________________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SEXO: M___________  F__________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CIUDAD Y FECHA DE INSCRIPCION: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       ____________________________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FIRMA DEL CANDIDATO                              FIRMA DEL TESTIGO</w:t>
      </w: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5D8A" w:rsidRPr="00584E9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softHyphen/>
        <w:t>_______________________________________</w:t>
      </w:r>
    </w:p>
    <w:p w:rsidR="00423249" w:rsidRPr="00465D8A" w:rsidRDefault="00465D8A" w:rsidP="00465D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FIRMA DEL REGISTRADOR(A</w:t>
      </w:r>
    </w:p>
    <w:p w:rsidR="00584E9A" w:rsidRPr="00584E9A" w:rsidRDefault="00584E9A" w:rsidP="00584E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INSTRUCCIONES PARA JURADOS DE VOTACIÓN</w:t>
      </w:r>
    </w:p>
    <w:p w:rsidR="00584E9A" w:rsidRPr="00584E9A" w:rsidRDefault="00584E9A" w:rsidP="00584E9A">
      <w:pPr>
        <w:spacing w:after="0" w:line="240" w:lineRule="auto"/>
        <w:ind w:left="360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DURANTE LA INSTALACIÓN:</w:t>
      </w:r>
    </w:p>
    <w:p w:rsidR="00584E9A" w:rsidRPr="00584E9A" w:rsidRDefault="00584E9A" w:rsidP="00584E9A">
      <w:pPr>
        <w:spacing w:after="0" w:line="240" w:lineRule="auto"/>
        <w:ind w:left="360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Durante las votaciones los jurados deben permanecer todo el tiempo en la mesa respectiva.</w:t>
      </w:r>
      <w:r w:rsidR="00423249">
        <w:rPr>
          <w:rFonts w:ascii="Arial" w:eastAsia="Times New Roman" w:hAnsi="Arial" w:cs="Arial"/>
          <w:sz w:val="24"/>
          <w:szCs w:val="24"/>
          <w:lang w:eastAsia="es-ES"/>
        </w:rPr>
        <w:t xml:space="preserve"> Por ningún </w:t>
      </w:r>
      <w:r w:rsidR="00465D8A">
        <w:rPr>
          <w:rFonts w:ascii="Arial" w:eastAsia="Times New Roman" w:hAnsi="Arial" w:cs="Arial"/>
          <w:sz w:val="24"/>
          <w:szCs w:val="24"/>
          <w:lang w:eastAsia="es-ES"/>
        </w:rPr>
        <w:t>motivo delegar esta función a estudiantes.</w:t>
      </w:r>
    </w:p>
    <w:p w:rsidR="00584E9A" w:rsidRPr="00584E9A" w:rsidRDefault="00584E9A" w:rsidP="00584E9A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Revise que en su mesa se encuentre el siguiente material:</w:t>
      </w:r>
    </w:p>
    <w:p w:rsidR="00584E9A" w:rsidRPr="00584E9A" w:rsidRDefault="00584E9A" w:rsidP="00584E9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Tarjetas electorales para contralores y personero. </w:t>
      </w:r>
    </w:p>
    <w:p w:rsidR="00584E9A" w:rsidRPr="00584E9A" w:rsidRDefault="00584E9A" w:rsidP="00584E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Acta de instalación y escrutinio.</w:t>
      </w:r>
    </w:p>
    <w:p w:rsidR="00584E9A" w:rsidRPr="00584E9A" w:rsidRDefault="00584E9A" w:rsidP="00584E9A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Registro de votantes.</w:t>
      </w:r>
    </w:p>
    <w:p w:rsidR="00584E9A" w:rsidRPr="00584E9A" w:rsidRDefault="00584E9A" w:rsidP="00584E9A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Instrucciones para los jurados de votación.</w:t>
      </w:r>
    </w:p>
    <w:p w:rsidR="00584E9A" w:rsidRPr="00584E9A" w:rsidRDefault="00584E9A" w:rsidP="00584E9A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Firme las actas de instalación y escrutinio.</w:t>
      </w:r>
    </w:p>
    <w:p w:rsidR="00584E9A" w:rsidRPr="00584E9A" w:rsidRDefault="00584E9A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DURANTE LAS VOTACIONES:</w:t>
      </w:r>
    </w:p>
    <w:p w:rsidR="00584E9A" w:rsidRPr="00584E9A" w:rsidRDefault="00584E9A" w:rsidP="00584E9A">
      <w:pPr>
        <w:spacing w:after="0" w:line="240" w:lineRule="auto"/>
        <w:ind w:left="360" w:firstLine="708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Verifique que el elector se encuentre en el registro de votantes. 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Debe  estar matriculado.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Entregar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a cada sufragante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manera </w:t>
      </w:r>
      <w:r w:rsidR="00116953">
        <w:rPr>
          <w:rFonts w:ascii="Arial" w:eastAsia="Times New Roman" w:hAnsi="Arial" w:cs="Arial"/>
          <w:sz w:val="24"/>
          <w:szCs w:val="24"/>
          <w:lang w:eastAsia="es-ES"/>
        </w:rPr>
        <w:t>física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el tarjetón electoral para Contralores y Personero y oriente que debe marcar una X en el recuadro del candidato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va a elegir</w:t>
      </w:r>
      <w:r w:rsidR="00116953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84E9A" w:rsidRPr="00584E9A" w:rsidRDefault="00584E9A" w:rsidP="00584E9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En la hoja de registro de votantes usar resaltador o escribir frente al nombre la expresión:   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YA VOTO.</w:t>
      </w:r>
    </w:p>
    <w:p w:rsidR="00584E9A" w:rsidRPr="00584E9A" w:rsidRDefault="00584E9A" w:rsidP="00584E9A">
      <w:pPr>
        <w:spacing w:after="0" w:line="240" w:lineRule="auto"/>
        <w:ind w:left="1428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1428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DURANTE EL ESCRUTINIO:</w:t>
      </w:r>
    </w:p>
    <w:p w:rsidR="00584E9A" w:rsidRPr="00584E9A" w:rsidRDefault="00584E9A" w:rsidP="00584E9A">
      <w:pPr>
        <w:tabs>
          <w:tab w:val="left" w:pos="2385"/>
        </w:tabs>
        <w:spacing w:after="0" w:line="240" w:lineRule="auto"/>
        <w:ind w:left="1428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:rsidR="00584E9A" w:rsidRPr="00584E9A" w:rsidRDefault="00584E9A" w:rsidP="00584E9A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En este momento deben estar en la  mesa de votación únicamente los jurados.</w:t>
      </w:r>
    </w:p>
    <w:p w:rsidR="00584E9A" w:rsidRPr="00584E9A" w:rsidRDefault="00584E9A" w:rsidP="00584E9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Abra la urna y separe los votos de cada candidato, votos en blanco, votos nulos y votos no marcados.</w:t>
      </w:r>
    </w:p>
    <w:p w:rsidR="00584E9A" w:rsidRPr="00584E9A" w:rsidRDefault="00584E9A" w:rsidP="00584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584E9A" w:rsidRDefault="00584E9A" w:rsidP="00584E9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Cuente en voz alta el número de votos que hay por cada </w:t>
      </w:r>
      <w:r w:rsidR="00423249">
        <w:rPr>
          <w:rFonts w:ascii="Arial" w:eastAsia="Times New Roman" w:hAnsi="Arial" w:cs="Arial"/>
          <w:sz w:val="24"/>
          <w:szCs w:val="24"/>
          <w:lang w:eastAsia="es-ES"/>
        </w:rPr>
        <w:t>candidato a personería y contraloría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>. Coloque las tarjetas  electorales (validas, anuladas y sobrantes), actas de  escrutinio  y registro de votantes en las bolsas correspondientes y entréguelas a un delegado del comité electoral: Coordinadores  de cada sede.</w:t>
      </w:r>
    </w:p>
    <w:p w:rsidR="00584E9A" w:rsidRPr="00584E9A" w:rsidRDefault="00584E9A" w:rsidP="00584E9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4E9A" w:rsidRPr="00065CDC" w:rsidRDefault="00584E9A" w:rsidP="00584E9A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sz w:val="24"/>
          <w:szCs w:val="24"/>
          <w:lang w:eastAsia="es-ES"/>
        </w:rPr>
        <w:t>Los delegados harán entrega</w:t>
      </w:r>
      <w:r w:rsidR="00C27E5A">
        <w:rPr>
          <w:rFonts w:ascii="Arial" w:eastAsia="Times New Roman" w:hAnsi="Arial" w:cs="Arial"/>
          <w:sz w:val="24"/>
          <w:szCs w:val="24"/>
          <w:lang w:eastAsia="es-ES"/>
        </w:rPr>
        <w:t xml:space="preserve"> de las bolsas al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Registrador</w:t>
      </w:r>
      <w:r w:rsidR="00C27E5A">
        <w:rPr>
          <w:rFonts w:ascii="Arial" w:eastAsia="Times New Roman" w:hAnsi="Arial" w:cs="Arial"/>
          <w:sz w:val="24"/>
          <w:szCs w:val="24"/>
          <w:lang w:eastAsia="es-ES"/>
        </w:rPr>
        <w:t>(a)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423249">
        <w:rPr>
          <w:rFonts w:ascii="Arial" w:eastAsia="Times New Roman" w:hAnsi="Arial" w:cs="Arial"/>
          <w:sz w:val="24"/>
          <w:szCs w:val="24"/>
          <w:lang w:eastAsia="es-ES"/>
        </w:rPr>
        <w:t>”Oscar Augusto Gutiérrez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y/o  secretario(a)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 xml:space="preserve"> de la regi</w:t>
      </w:r>
      <w:r w:rsidR="00423249">
        <w:rPr>
          <w:rFonts w:ascii="Arial" w:eastAsia="Times New Roman" w:hAnsi="Arial" w:cs="Arial"/>
          <w:sz w:val="24"/>
          <w:szCs w:val="24"/>
          <w:lang w:eastAsia="es-ES"/>
        </w:rPr>
        <w:t>stradora: “Ángela Sofía Sánchez</w:t>
      </w:r>
      <w:r w:rsidRPr="00584E9A">
        <w:rPr>
          <w:rFonts w:ascii="Arial" w:eastAsia="Times New Roman" w:hAnsi="Arial" w:cs="Arial"/>
          <w:sz w:val="24"/>
          <w:szCs w:val="24"/>
          <w:lang w:eastAsia="es-ES"/>
        </w:rPr>
        <w:t>”</w:t>
      </w:r>
    </w:p>
    <w:p w:rsidR="00584E9A" w:rsidRDefault="00584E9A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SEÑOR JURADO recuerde que marcar más de un candidato en un tarjetón anula el Voto.</w:t>
      </w:r>
    </w:p>
    <w:p w:rsidR="00423249" w:rsidRDefault="00423249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5CDC" w:rsidRDefault="00065CDC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F05B5" w:rsidRPr="00584E9A" w:rsidRDefault="001F05B5" w:rsidP="00584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DISPONIBILIDAD DE MESAS</w:t>
      </w:r>
    </w:p>
    <w:p w:rsidR="00584E9A" w:rsidRPr="00584E9A" w:rsidRDefault="00584E9A" w:rsidP="00584E9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116953" w:rsidP="00584E9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DIA  DE</w:t>
      </w:r>
      <w:r w:rsidR="004232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VOTACION:   MARZO 15 DE 2019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Mesa N° 1, 2  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>: PREESCOLAR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3, 4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: PRIMERO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  5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: SEGUNDO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  6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: TERCERO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  7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: CUARTO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  8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: QUINTO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  9     : SEXTO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10     : SEPTIMO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11     : OCTAVO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>Mesa N°    12     : NOVENO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Mesa N°    13 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>: DECIMO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Mesa N°    14  </w:t>
      </w: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ab/>
        <w:t>: ONCE</w:t>
      </w: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4E9A" w:rsidRPr="00584E9A" w:rsidRDefault="00584E9A" w:rsidP="00584E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84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</w:t>
      </w:r>
    </w:p>
    <w:p w:rsidR="00C27E5A" w:rsidRPr="00C27E5A" w:rsidRDefault="00423249" w:rsidP="00C27E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AGENDA ELECTORAL: MARZO 15 DE 2019</w:t>
      </w:r>
    </w:p>
    <w:p w:rsidR="00C27E5A" w:rsidRPr="00C27E5A" w:rsidRDefault="00C27E5A" w:rsidP="00C27E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“</w:t>
      </w: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>CONTRALORES   Y PERSONERO”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6:30 a.m. Izada de bandera (En cada sede) 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Responsable: Delegados del registrador (coordinador de cada sede).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Sede SAN LUIS GONZAGA</w:t>
      </w:r>
      <w:r w:rsidR="00423249">
        <w:rPr>
          <w:rFonts w:ascii="Arial" w:eastAsia="Times New Roman" w:hAnsi="Arial" w:cs="Arial"/>
          <w:sz w:val="24"/>
          <w:szCs w:val="24"/>
          <w:lang w:val="es-ES" w:eastAsia="es-ES"/>
        </w:rPr>
        <w:t>: Área Ciencias Sociales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Objetivo: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presentación de candidatos y motivar la participación electoral.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8:00 a.m. Inicio de la jornada electoral.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11:3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0 a.m. Cierre de la jornada electoral</w:t>
      </w:r>
    </w:p>
    <w:p w:rsid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11:3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0 a.m. a 12:30 p.m. Conteo de votos.</w:t>
      </w:r>
    </w:p>
    <w:p w:rsidR="00423249" w:rsidRDefault="00423249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23249" w:rsidRPr="00C27E5A" w:rsidRDefault="00423249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OBSERVACIONES GENERALES </w:t>
      </w:r>
    </w:p>
    <w:p w:rsidR="00C27E5A" w:rsidRPr="00C27E5A" w:rsidRDefault="00C27E5A" w:rsidP="00C27E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Las elecciones se realizaran en cada sede. Responsables: Docentes y coordinadores.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Los estudiantes deberán asistir con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uniforme de Gala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>REQUISITOS PARA VOTAR: ESTAR MATRICULADO.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Los jurados de votación serán los docentes ACOMPAÑANTES de cada grado (Directores de grupo).</w:t>
      </w:r>
    </w:p>
    <w:p w:rsidR="00C27E5A" w:rsidRPr="00C27E5A" w:rsidRDefault="00C27E5A" w:rsidP="00C27E5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La decoración: mesas y  bandera  será responsabilidad de los acompañantes de grupo (Jurados).</w:t>
      </w:r>
      <w:r w:rsidR="0042324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</w:t>
      </w:r>
      <w:r w:rsidR="00465D8A">
        <w:rPr>
          <w:rFonts w:ascii="Arial" w:eastAsia="Times New Roman" w:hAnsi="Arial" w:cs="Arial"/>
          <w:sz w:val="24"/>
          <w:szCs w:val="24"/>
          <w:lang w:val="es-ES" w:eastAsia="es-ES"/>
        </w:rPr>
        <w:t>urnas serán entregadas por el área de Ciencias Sociales.</w:t>
      </w:r>
    </w:p>
    <w:p w:rsidR="00C27E5A" w:rsidRPr="00C27E5A" w:rsidRDefault="00C27E5A" w:rsidP="00C27E5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NOTA: Los lapiceros, resaltadores y marcadores entregados por la institución deben ser devueltos por los jurados en los respectivos paquetes. 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preescolar y primero de primaria se podrán habilitar hasta dos (2) </w:t>
      </w: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Mesas de votación por grado.</w:t>
      </w: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En los grados restantes de la educación básica primaria, Básica        Secundaria y Media, solo se habilita una (1) mesa de votación por grado.</w:t>
      </w:r>
    </w:p>
    <w:p w:rsidR="00C27E5A" w:rsidRPr="00C27E5A" w:rsidRDefault="00C27E5A" w:rsidP="00C27E5A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</w:t>
      </w:r>
    </w:p>
    <w:p w:rsidR="00C27E5A" w:rsidRPr="00C27E5A" w:rsidRDefault="00C27E5A" w:rsidP="00C27E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Docentes que no sean Acompañantes  de grad</w:t>
      </w:r>
      <w:r w:rsidR="00465D8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se encargarán de la disciplina durante la jornada según horario establecido desde la </w:t>
      </w:r>
      <w:r w:rsidR="001F05B5">
        <w:rPr>
          <w:rFonts w:ascii="Arial" w:eastAsia="Times New Roman" w:hAnsi="Arial" w:cs="Arial"/>
          <w:sz w:val="24"/>
          <w:szCs w:val="24"/>
          <w:lang w:val="es-ES" w:eastAsia="es-ES"/>
        </w:rPr>
        <w:t>coordinación</w:t>
      </w:r>
      <w:r w:rsidR="00465D8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C27E5A" w:rsidRPr="00C27E5A" w:rsidRDefault="00C27E5A" w:rsidP="00C27E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mallCaps/>
          <w:sz w:val="24"/>
          <w:szCs w:val="24"/>
          <w:lang w:val="es-ES" w:eastAsia="es-ES"/>
        </w:rPr>
        <w:t>L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Docentes organizadores de esta actividad, </w:t>
      </w: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>“NO PODRAN SER JURADOS DE VOTACION”.</w:t>
      </w: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Serán los veedores del proceso.</w:t>
      </w:r>
    </w:p>
    <w:p w:rsidR="00C27E5A" w:rsidRPr="00C27E5A" w:rsidRDefault="00C27E5A" w:rsidP="00C27E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Los jurados entregan los resultados electorales a los delegados del registrad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or (coordinadores de cada sede) o en su defecto al registrador(a) y/o secretario</w:t>
      </w:r>
      <w:r w:rsidR="00465D8A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registrador(a).</w:t>
      </w:r>
    </w:p>
    <w:p w:rsidR="00C27E5A" w:rsidRPr="00C27E5A" w:rsidRDefault="00C27E5A" w:rsidP="008A2B29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A2B29" w:rsidRDefault="008A2B29" w:rsidP="008A2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NOTA: </w:t>
      </w:r>
      <w:r w:rsidRPr="00AB0B0C">
        <w:rPr>
          <w:rFonts w:ascii="Arial" w:hAnsi="Arial" w:cs="Arial"/>
          <w:b/>
          <w:sz w:val="24"/>
          <w:szCs w:val="24"/>
        </w:rPr>
        <w:t>En lo posible dejar evidencias y colgarlas en la plataforma de la</w:t>
      </w:r>
    </w:p>
    <w:p w:rsidR="008A2B29" w:rsidRDefault="008A2B29" w:rsidP="008A2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Institución:</w:t>
      </w:r>
      <w:r w:rsidRPr="008A2B29">
        <w:t xml:space="preserve"> </w:t>
      </w:r>
      <w:hyperlink r:id="rId11" w:history="1">
        <w:r w:rsidRPr="00E27CD5">
          <w:rPr>
            <w:rStyle w:val="Hipervnculo"/>
            <w:rFonts w:ascii="Arial" w:hAnsi="Arial" w:cs="Arial"/>
            <w:b/>
            <w:sz w:val="24"/>
            <w:szCs w:val="24"/>
          </w:rPr>
          <w:t>https://sanluisgonzaga.colegiosonline.com</w:t>
        </w:r>
      </w:hyperlink>
    </w:p>
    <w:p w:rsidR="008A2B29" w:rsidRDefault="008A2B29" w:rsidP="008A2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0B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</w:p>
    <w:p w:rsidR="00C27E5A" w:rsidRPr="00C27E5A" w:rsidRDefault="00C27E5A" w:rsidP="00C27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sz w:val="24"/>
          <w:szCs w:val="24"/>
          <w:lang w:val="es-ES" w:eastAsia="es-ES"/>
        </w:rPr>
        <w:t>Atentamente</w:t>
      </w: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</w:p>
    <w:p w:rsidR="00C27E5A" w:rsidRPr="00C27E5A" w:rsidRDefault="00C27E5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7E5A" w:rsidRDefault="00C27E5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7E5A">
        <w:rPr>
          <w:rFonts w:ascii="Arial" w:eastAsia="Times New Roman" w:hAnsi="Arial" w:cs="Arial"/>
          <w:b/>
          <w:sz w:val="24"/>
          <w:szCs w:val="24"/>
          <w:lang w:val="es-ES" w:eastAsia="es-ES"/>
        </w:rPr>
        <w:t>AREA DE CIENCIAS SOCIALES</w:t>
      </w:r>
    </w:p>
    <w:p w:rsidR="00465D8A" w:rsidRDefault="00465D8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65D8A" w:rsidRDefault="00465D8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65D8A" w:rsidRDefault="00465D8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65D8A" w:rsidRPr="00C27E5A" w:rsidRDefault="00465D8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7E5A" w:rsidRPr="00C27E5A" w:rsidRDefault="00C27E5A" w:rsidP="00C27E5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37A85" w:rsidRDefault="00D37A85" w:rsidP="00D37A8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4707F" w:rsidRDefault="0014707F"/>
    <w:sectPr w:rsidR="00147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4F0"/>
    <w:multiLevelType w:val="hybridMultilevel"/>
    <w:tmpl w:val="F2B2511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E6AC5"/>
    <w:multiLevelType w:val="hybridMultilevel"/>
    <w:tmpl w:val="C0EA4B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42FA0"/>
    <w:multiLevelType w:val="hybridMultilevel"/>
    <w:tmpl w:val="AB3CCDD2"/>
    <w:lvl w:ilvl="0" w:tplc="9AB0F8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3D0B5A"/>
    <w:multiLevelType w:val="hybridMultilevel"/>
    <w:tmpl w:val="2BD63FD4"/>
    <w:lvl w:ilvl="0" w:tplc="EEAAB7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188"/>
    <w:multiLevelType w:val="hybridMultilevel"/>
    <w:tmpl w:val="072A3E06"/>
    <w:lvl w:ilvl="0" w:tplc="D15EAE5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0374A05"/>
    <w:multiLevelType w:val="hybridMultilevel"/>
    <w:tmpl w:val="BEF413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E209F0"/>
    <w:multiLevelType w:val="hybridMultilevel"/>
    <w:tmpl w:val="A246F89E"/>
    <w:lvl w:ilvl="0" w:tplc="A55425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11E2B"/>
    <w:multiLevelType w:val="hybridMultilevel"/>
    <w:tmpl w:val="00EEE8B8"/>
    <w:lvl w:ilvl="0" w:tplc="EEAAB7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53659"/>
    <w:multiLevelType w:val="hybridMultilevel"/>
    <w:tmpl w:val="6CAEF0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BE180A"/>
    <w:multiLevelType w:val="hybridMultilevel"/>
    <w:tmpl w:val="A468D2AA"/>
    <w:lvl w:ilvl="0" w:tplc="0C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9"/>
    <w:rsid w:val="00065CDC"/>
    <w:rsid w:val="0011572E"/>
    <w:rsid w:val="00116953"/>
    <w:rsid w:val="0014707F"/>
    <w:rsid w:val="001F05B5"/>
    <w:rsid w:val="00294988"/>
    <w:rsid w:val="0030614A"/>
    <w:rsid w:val="00423249"/>
    <w:rsid w:val="00465D8A"/>
    <w:rsid w:val="00496159"/>
    <w:rsid w:val="0054350D"/>
    <w:rsid w:val="00584E9A"/>
    <w:rsid w:val="007613C7"/>
    <w:rsid w:val="008A2B29"/>
    <w:rsid w:val="008D50F0"/>
    <w:rsid w:val="00920623"/>
    <w:rsid w:val="009B1DDB"/>
    <w:rsid w:val="00A85AC0"/>
    <w:rsid w:val="00C16D55"/>
    <w:rsid w:val="00C27E5A"/>
    <w:rsid w:val="00D37A85"/>
    <w:rsid w:val="00E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E107715-B340-4705-AB7F-70D060F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C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nluisgonzaga.colegiosonline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7824-477F-45CB-8028-FB81DE8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Duneyi Barrero Ramirez</dc:creator>
  <cp:keywords/>
  <dc:description/>
  <cp:lastModifiedBy>Duneyi Barrero Ramirez</cp:lastModifiedBy>
  <cp:revision>4</cp:revision>
  <dcterms:created xsi:type="dcterms:W3CDTF">2019-03-11T03:17:00Z</dcterms:created>
  <dcterms:modified xsi:type="dcterms:W3CDTF">2019-03-11T04:01:00Z</dcterms:modified>
</cp:coreProperties>
</file>